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OPIS ATRYBUTÓW I ICH MOŻLIWYCH WARTOŚCI 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rPr>
          <w:sz w:val="30"/>
          <w:szCs w:val="30"/>
        </w:rPr>
      </w:pPr>
    </w:p>
    <w:p w:rsidR="004913C6" w:rsidRDefault="004913C6">
      <w:pPr>
        <w:tabs>
          <w:tab w:val="left" w:pos="400"/>
          <w:tab w:val="left" w:pos="4814"/>
          <w:tab w:val="center" w:pos="7857"/>
        </w:tabs>
        <w:rPr>
          <w:sz w:val="30"/>
          <w:szCs w:val="30"/>
        </w:rPr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 xml:space="preserve">     *1</w:t>
      </w:r>
      <w:r>
        <w:t xml:space="preserve">. </w:t>
      </w:r>
      <w:r>
        <w:t xml:space="preserve">Identyfikator budynku – </w:t>
      </w:r>
      <w:r>
        <w:rPr>
          <w:b/>
          <w:bCs/>
        </w:rPr>
        <w:t>IDB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Przyjmuje postać </w:t>
      </w:r>
      <w:proofErr w:type="spellStart"/>
      <w:r>
        <w:t>WWPPGG_NDZ.Nr_BUD</w:t>
      </w:r>
      <w:proofErr w:type="spellEnd"/>
      <w:r>
        <w:t xml:space="preserve"> gdzie: 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WW      - kod województwa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PP         - kod powiatu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GG       - kod gminy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XXXX  - numer ewidencyjny obrębu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NDZ     - numer </w:t>
      </w:r>
      <w:r>
        <w:t>ewidencyjny działki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Nr         - numer ewidencyjny budynku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t xml:space="preserve">                  </w:t>
      </w:r>
      <w:r>
        <w:rPr>
          <w:b/>
          <w:bCs/>
        </w:rPr>
        <w:t xml:space="preserve">*1a. </w:t>
      </w:r>
      <w:r>
        <w:t xml:space="preserve">Numer działki – </w:t>
      </w:r>
      <w:r>
        <w:rPr>
          <w:b/>
          <w:bCs/>
        </w:rPr>
        <w:t>IDD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Numer ewidencyjny działki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t xml:space="preserve">                  </w:t>
      </w:r>
      <w:r>
        <w:rPr>
          <w:b/>
          <w:bCs/>
        </w:rPr>
        <w:t xml:space="preserve">*1b. </w:t>
      </w:r>
      <w:r>
        <w:t xml:space="preserve">Numer porządkowy – </w:t>
      </w:r>
      <w:r>
        <w:rPr>
          <w:b/>
          <w:bCs/>
        </w:rPr>
        <w:t>NRA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Numer porządkowy budynku 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*2</w:t>
      </w:r>
      <w:r>
        <w:t xml:space="preserve">.  </w:t>
      </w:r>
      <w:r>
        <w:t xml:space="preserve">Status budynku – </w:t>
      </w:r>
      <w:r>
        <w:rPr>
          <w:b/>
          <w:bCs/>
        </w:rPr>
        <w:t>STS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 – wybudowany – dotyczy bu</w:t>
      </w:r>
      <w:r>
        <w:t>dynków których budowa została zakończona w rozumieniu    przepisów prawa budowlanego, lub rozpoczęte zostało ich faktyczne użytkowanie (inwentaryzacja powykonawcza)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2 – budynek w trakcie budowy – budowa rozpoczęta a nie zakończona i nie rozpoczęto faktyczn</w:t>
      </w:r>
      <w:r>
        <w:t>ego użytkowania (wytyczenie na budowę, pozwolenie na budowę)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3 – budynek objęty nakazem rozbiórki – ostateczna decyzja o nakazie rozbiórki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4 – budynek projektowany – dotyczy budynków będących przedmiotem pozwolenia na budowę lub zgłoszenia, ale których bud</w:t>
      </w:r>
      <w:r>
        <w:t xml:space="preserve">owa nie została rozpoczęta (pozwolenie na budowę, projekt budynku) 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*3</w:t>
      </w:r>
      <w:r>
        <w:t xml:space="preserve">. </w:t>
      </w:r>
      <w:r>
        <w:t xml:space="preserve">Rodzaj budynku wg KŚT – </w:t>
      </w:r>
      <w:r>
        <w:rPr>
          <w:b/>
          <w:bCs/>
        </w:rPr>
        <w:t>FUZ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101 – budynki przemysłowe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102 – budynki transportu i łączności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103 – budynki handlowo – usługowe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104 – zbiorniki, silosy i budynki magazynowe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105 – budynki</w:t>
      </w:r>
      <w:r>
        <w:t xml:space="preserve"> biurowe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106 – budynku szpitali i inne budynki opieki zdrowotnej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107 – budynki oświaty, kultury oraz sportowe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108 – budynki produkcyjne, usługowe i gospodarcze dla rolnictwa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109 – pozostałe budynki niemieszkalne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110 – budynki mieszkalne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*4</w:t>
      </w:r>
      <w:r>
        <w:t xml:space="preserve">. </w:t>
      </w:r>
      <w:r>
        <w:t xml:space="preserve">Klasa budynku wg PKOB – </w:t>
      </w:r>
      <w:r>
        <w:rPr>
          <w:b/>
          <w:bCs/>
        </w:rPr>
        <w:t>KOB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1110 – budynki mieszkalne jednorodzinne</w:t>
      </w:r>
      <w:r>
        <w:tab/>
      </w:r>
      <w:r>
        <w:tab/>
      </w:r>
      <w:proofErr w:type="spellStart"/>
      <w:r>
        <w:t>mj</w:t>
      </w:r>
      <w:proofErr w:type="spellEnd"/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1121 – budynki o dwóch mieszkaniach</w:t>
      </w:r>
      <w:r>
        <w:tab/>
      </w:r>
      <w:r>
        <w:tab/>
        <w:t>md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1122 – budynki o trzech i więcej mieszkaniach</w:t>
      </w:r>
      <w:r>
        <w:tab/>
      </w:r>
      <w:r>
        <w:tab/>
      </w:r>
      <w:proofErr w:type="spellStart"/>
      <w:r>
        <w:t>mt</w:t>
      </w:r>
      <w:proofErr w:type="spellEnd"/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 – budynki zbiorowego zamieszkania</w:t>
      </w:r>
      <w:r>
        <w:tab/>
      </w:r>
      <w:r>
        <w:tab/>
      </w:r>
      <w:proofErr w:type="spellStart"/>
      <w:r>
        <w:t>mz</w:t>
      </w:r>
      <w:proofErr w:type="spellEnd"/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1211 – budynki hoteli</w:t>
      </w:r>
      <w:r>
        <w:tab/>
      </w:r>
      <w:r>
        <w:tab/>
        <w:t>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1212 – budynki zakwaterowa</w:t>
      </w:r>
      <w:r>
        <w:t>nia turystycznego pozostałe</w:t>
      </w:r>
      <w:r>
        <w:tab/>
        <w:t>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 – budynki biurowe</w:t>
      </w:r>
      <w:r>
        <w:tab/>
      </w:r>
      <w:r>
        <w:tab/>
        <w:t>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 – budynki handlowo -usługowe</w:t>
      </w:r>
      <w:r>
        <w:tab/>
      </w:r>
      <w:r>
        <w:tab/>
        <w:t>u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 – budynki łączności, dworców terminali</w:t>
      </w:r>
      <w:r>
        <w:tab/>
      </w:r>
      <w:r>
        <w:tab/>
        <w:t>d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jc w:val="center"/>
      </w:pPr>
      <w:r>
        <w:t>-2-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1242 – budynki garaży</w:t>
      </w:r>
      <w:r>
        <w:tab/>
      </w:r>
      <w:r>
        <w:tab/>
        <w:t>t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1251 – budynki przemysłowe </w:t>
      </w:r>
      <w:r>
        <w:tab/>
      </w:r>
      <w:r>
        <w:tab/>
        <w:t>p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 – zbiorniki, silosy i budynki magazynowe</w:t>
      </w:r>
      <w:r>
        <w:tab/>
      </w:r>
      <w:r>
        <w:tab/>
        <w:t>s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1261 </w:t>
      </w:r>
      <w:r>
        <w:t>– ogólnodostępne obiekty kulturalne</w:t>
      </w:r>
      <w:r>
        <w:tab/>
      </w:r>
      <w:r>
        <w:tab/>
        <w:t>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1262 – budynki muzeów i bibliotek </w:t>
      </w:r>
      <w:r>
        <w:tab/>
      </w:r>
      <w:r>
        <w:tab/>
        <w:t>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1263 – budynki szkół i instytucji badawczych</w:t>
      </w:r>
      <w:r>
        <w:tab/>
      </w:r>
      <w:r>
        <w:tab/>
        <w:t>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 – budynki szpitali i zakładów opieki medycznej</w:t>
      </w:r>
      <w:r>
        <w:tab/>
        <w:t>z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 – budynki kultury fizycznej</w:t>
      </w:r>
      <w:r>
        <w:tab/>
      </w:r>
      <w:r>
        <w:tab/>
        <w:t>f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1271 – budynki gospodarstw rolnych</w:t>
      </w:r>
      <w:r>
        <w:tab/>
      </w:r>
      <w:r>
        <w:tab/>
        <w:t>g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 – budynki przeznaczone do sprawowania kultu religijnego i czynności religijnych  r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1273 – budynki zabytkowe, obiekty budowlane wpisane do rejestru zabytków i objęte indywidualną ochroną konserwatorską oraz nieruchome dobra kultury</w:t>
      </w:r>
      <w:r>
        <w:tab/>
        <w:t>x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 – pozostałe b</w:t>
      </w:r>
      <w:r>
        <w:t>udynki niemieszkalne, gdzie indziej nie wymienione</w:t>
      </w:r>
      <w:r>
        <w:tab/>
        <w:t>i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*5</w:t>
      </w:r>
      <w:r>
        <w:t xml:space="preserve">. </w:t>
      </w:r>
      <w:r>
        <w:t>Funkcja budynku</w:t>
      </w: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t xml:space="preserve">a) główna funkcja budynku - </w:t>
      </w:r>
      <w:r>
        <w:rPr>
          <w:b/>
          <w:bCs/>
        </w:rPr>
        <w:t>FSB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b) inna funkcja budynku – </w:t>
      </w:r>
      <w:r>
        <w:rPr>
          <w:b/>
          <w:bCs/>
        </w:rPr>
        <w:t xml:space="preserve">IFS –  (+) </w:t>
      </w:r>
      <w:r>
        <w:t>atrybut wielowartościowy, tzn. taki który dla danego budynku może wystąpić wielokrotnie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Przez główną funkcję budy</w:t>
      </w:r>
      <w:r>
        <w:t>nku rozumie się sposób użytkowania w przeważającej pod względem powierzchni użytkowej części tego budynku.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Przez inną funkcję budynku rozumie się sposób użytkowania części budynku innej niż obejmującej główną funkcję.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1110.Dj – budynek jednorodzinny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1110.</w:t>
      </w:r>
      <w:r>
        <w:t>Dl – dom letniskowy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1110.Ls – leśniczówka 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1110.In – inny budynek mieszkalny jednorodzinny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1121.Db – budynek o dwóch mieszkaniach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1122.Dw – budynek o trzech i więcej mieszkaniach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1130.Bs – bursa szkolna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1130.Db- dom dla bezdomnych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1130.Dd – dom dziecka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1130.Os – dom opieki społecznej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1130.Dp – dom parafialny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1130.Ds – dom studencki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1130.Dz – dom zakonny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1130.Hr – hotel robotniczy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1130.It – internat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1130.kl – klasztor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1130.Km – budynek mieszkalny na terenie koszar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1130.Po – placówka opiekuńczo wychowawcza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1130.Ra – rezydencja ambasadora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1130.Rb – rezydencja biskupia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1130.Rp – rezydencja prezydencka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1130.Zk – budynki mieszkalne na terenie zakładów karnych i aresztów śledczych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1130.Zp -  budynki mieszkalne na terenie zakładów poprawczych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1130.In – inny budyn</w:t>
      </w:r>
      <w:r>
        <w:t>ek zbiorowego zamieszkania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1211.Dw – dom weselny</w:t>
      </w:r>
    </w:p>
    <w:p w:rsidR="004913C6" w:rsidRPr="006E41C8" w:rsidRDefault="006E41C8">
      <w:pPr>
        <w:tabs>
          <w:tab w:val="left" w:pos="400"/>
          <w:tab w:val="left" w:pos="4814"/>
          <w:tab w:val="center" w:pos="7857"/>
        </w:tabs>
        <w:rPr>
          <w:lang w:val="en-US"/>
        </w:rPr>
      </w:pPr>
      <w:r w:rsidRPr="006E41C8">
        <w:rPr>
          <w:lang w:val="en-US"/>
        </w:rPr>
        <w:t>1211.Ht – hotel</w:t>
      </w:r>
    </w:p>
    <w:p w:rsidR="004913C6" w:rsidRPr="006E41C8" w:rsidRDefault="004913C6">
      <w:pPr>
        <w:tabs>
          <w:tab w:val="left" w:pos="400"/>
          <w:tab w:val="left" w:pos="4814"/>
          <w:tab w:val="center" w:pos="7857"/>
        </w:tabs>
        <w:jc w:val="center"/>
        <w:rPr>
          <w:lang w:val="en-US"/>
        </w:rPr>
      </w:pPr>
    </w:p>
    <w:p w:rsidR="004913C6" w:rsidRPr="006E41C8" w:rsidRDefault="006E41C8">
      <w:pPr>
        <w:tabs>
          <w:tab w:val="left" w:pos="400"/>
          <w:tab w:val="left" w:pos="4814"/>
          <w:tab w:val="center" w:pos="7857"/>
        </w:tabs>
        <w:jc w:val="center"/>
        <w:rPr>
          <w:lang w:val="en-US"/>
        </w:rPr>
      </w:pPr>
      <w:r w:rsidRPr="006E41C8">
        <w:rPr>
          <w:lang w:val="en-US"/>
        </w:rPr>
        <w:t xml:space="preserve">-3- </w:t>
      </w:r>
    </w:p>
    <w:p w:rsidR="004913C6" w:rsidRPr="006E41C8" w:rsidRDefault="004913C6">
      <w:pPr>
        <w:tabs>
          <w:tab w:val="left" w:pos="400"/>
          <w:tab w:val="left" w:pos="4814"/>
          <w:tab w:val="center" w:pos="7857"/>
        </w:tabs>
        <w:rPr>
          <w:lang w:val="en-US"/>
        </w:rPr>
      </w:pPr>
    </w:p>
    <w:p w:rsidR="004913C6" w:rsidRPr="006E41C8" w:rsidRDefault="006E41C8">
      <w:pPr>
        <w:tabs>
          <w:tab w:val="left" w:pos="400"/>
          <w:tab w:val="left" w:pos="4814"/>
          <w:tab w:val="center" w:pos="7857"/>
        </w:tabs>
        <w:rPr>
          <w:lang w:val="en-US"/>
        </w:rPr>
      </w:pPr>
      <w:r w:rsidRPr="006E41C8">
        <w:rPr>
          <w:lang w:val="en-US"/>
        </w:rPr>
        <w:t>1211.Mt – motel</w:t>
      </w:r>
    </w:p>
    <w:p w:rsidR="004913C6" w:rsidRPr="006E41C8" w:rsidRDefault="006E41C8">
      <w:pPr>
        <w:tabs>
          <w:tab w:val="left" w:pos="400"/>
          <w:tab w:val="left" w:pos="4814"/>
          <w:tab w:val="center" w:pos="7857"/>
        </w:tabs>
        <w:rPr>
          <w:lang w:val="en-US"/>
        </w:rPr>
      </w:pPr>
      <w:r w:rsidRPr="006E41C8">
        <w:rPr>
          <w:lang w:val="en-US"/>
        </w:rPr>
        <w:t xml:space="preserve">1211.Pj – </w:t>
      </w:r>
      <w:proofErr w:type="spellStart"/>
      <w:r w:rsidRPr="006E41C8">
        <w:rPr>
          <w:lang w:val="en-US"/>
        </w:rPr>
        <w:t>pensjonat</w:t>
      </w:r>
      <w:proofErr w:type="spellEnd"/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1211.Rj – restauracja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1211.Zj – zajazd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1211.In – inny budynek pełniący funkcję hotelu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1212.Dk – domek kempingowy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1212.Dr – dom rekolekcyjny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1212.Dw </w:t>
      </w:r>
      <w:r>
        <w:t>– dom wypoczynkowy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1212.Os – ośrodek szkoleniowo – wypoczynkowy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1212.St – schronisko turystyczne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1212.In – inny budynek zakwaterowania turystycznego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1220.Bk – bank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1220.Ck – centrum konferencyjne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1220.Km – kuria metropolitalna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1220.Mn – ministerstwo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1220.Pd – placówka dyplomatyczna lub konsularna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1220.Pc – policja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1220.Pk – prokuratura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1220.Pg – przejście graniczne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1220.Sd – sąd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1220.Sf – siedziba firmy lub firm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1220.Pw – starostwo powiatowe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1220.Sg – straż graniczna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1220.Sp – straż pożarna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1220.Uc – </w:t>
      </w:r>
      <w:r>
        <w:t>urząd celny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1220.Ug – urząd gminy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1220.Um – urząd miasta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1220.Umg – urząd miasta i gminy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1220.Mr – urząd marszałkowski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1220.Up – placówka operatora pocztowego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1220.Uw – urząd wojewódzki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1220.Ap – inny urząd administracji publicznej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1230.Ap – apteka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1230.Ch</w:t>
      </w:r>
      <w:r>
        <w:t xml:space="preserve"> – centrum handlowe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1230.Dh – dom towarowy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1230.Ht – hala targowa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1230.Hw – hala wystawowa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1230.Hm – hipermarket lub supermarket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1230.Ph – pawilon handlowo-usługowy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1230.So – stacja obsługi pojazdów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1230.Sp – stacja paliw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1230.In – inny budynek handlowo </w:t>
      </w:r>
      <w:r>
        <w:t>usługowy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1241.Kk – budynek kontroli ruchu kolejowego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1241.Kp -  budynek kontroli ruchu powietrznego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1241.Ct – centrum telekomunikacyjne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1241.Da – budynek dworca autobusowego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1241.Dk - budynek dworca kolejowego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1241.Dl -  budynek dworca lotniczego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1241.hg –</w:t>
      </w:r>
      <w:r>
        <w:t xml:space="preserve"> hangar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jc w:val="center"/>
      </w:pPr>
      <w:r>
        <w:t>-4-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1241.Lm – latarnia morska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1241.Lk – lokomotywownia lub wagonownia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1241.Kg – stacja kolejki górskiej lub wyciągu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1241.Rt – stacja nadawcza radia i telewizji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1241. </w:t>
      </w:r>
      <w:proofErr w:type="spellStart"/>
      <w:r>
        <w:t>Tp</w:t>
      </w:r>
      <w:proofErr w:type="spellEnd"/>
      <w:r>
        <w:t xml:space="preserve"> – terminal portowy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1241.Ab – budynek zajezdni autobusowej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1241.Tr -  budynek </w:t>
      </w:r>
      <w:r>
        <w:t>zajezdni tramwajowej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1241.TB -  budynek zajezdni trolejbusowej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1241.In – inny budynek transportu lub łączności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1242.Gr – garaż jednopoziomowy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1242.PW – garaż wielopoziomowy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1251.El – budynek elektrociepłowni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1251.Ek – budynek elektrowni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1251.Kt – budynek k</w:t>
      </w:r>
      <w:r>
        <w:t>otłowni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1251.Mn – młyn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1251.Pr – budynek przeznaczony na produkcję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1251.Rf – budynek rafinerii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1251.Ss – budynek spalarni śmieci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1251.Wr – warsztat remontowo- naprawczy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1251.Wt budynek wiatraka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1251.In – inny budynek przemysłowy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1252.Sp – budynek spedycji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1252.Ch – chłodnia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1252.El – elewator (spichlerz)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1252.Mg – magazyn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1252.Sl – silos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1252.Gz – zbiornik na gaz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1252.Ci – zbiornik na ciecz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1252.In – inny budynek magazynowy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1261.Oz – budynek ogrodu zoologicznego lub botanicznego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1261.Dk – dom kultury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1261.Fh – </w:t>
      </w:r>
      <w:proofErr w:type="spellStart"/>
      <w:r>
        <w:t>filharminia</w:t>
      </w:r>
      <w:proofErr w:type="spellEnd"/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1261.Hw – hala widowiskowa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1261.Ks – kasyno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1261.Kn – kino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1261.Kl – klub, dyskoteka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1261.Sz – schronisko dla zwierząt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1261.Op – opera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1261.Tt – teatr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1261.In – inny budynek wykorzystywany na cele kultury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1262.Ar – archiwum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1262.Bl – </w:t>
      </w:r>
      <w:r>
        <w:t>biblioteka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1262.Ci – centrum informacyjne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1262.Gs – galeria sztuki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1262.Mz – muzeum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1262.In – inny budynek muzealny lub biblioteczny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1263.Ob – obserwatorium lub planetarium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1263.Pb – placówka badawcza 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1263.Ps – przedszkole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jc w:val="center"/>
      </w:pPr>
      <w:r>
        <w:t>-5-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1263.Sh – stacja </w:t>
      </w:r>
      <w:r>
        <w:t>hydrologiczna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1263.Sm – stacja meteorologiczna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1263.Sp – szkoła podstawowa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1263.Sd – szkoła ponadpodstawowa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1263.Sw – szkoła wyższa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1263.In – inny budynek o charakterze edukacyjnym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1264.Hs – hospicjum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1264.Iw – izba wytrzeźwień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1264.Jr – jednostka ratownic</w:t>
      </w:r>
      <w:r>
        <w:t>twa medycznego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1264.Kw – klinika weterynaryjna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1264.Oo – ośrodek pomocy społecznej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1264.Po – placówka ochrony zdrowia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1264.St – sanatorium 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1264.Sk – stacja krwiodawstwa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1264.Ss – stacja </w:t>
      </w:r>
      <w:proofErr w:type="spellStart"/>
      <w:r>
        <w:t>sanitarno</w:t>
      </w:r>
      <w:proofErr w:type="spellEnd"/>
      <w:r>
        <w:t xml:space="preserve"> – epidemiologiczna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1264.Sz – szpital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1264.Zb – żłobek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1264.In – inny budynek opieki medycznej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1265.Hs – hala sportowa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1265.Ht – halowy tor gokartowy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1265.Ks – klub sportowy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1265.Kt – korty tenisowe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1265.Kr – kręgielnia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1265.Pl – pływalnia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1265.Sg – budynek sali gimnastycznej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1265.St – strzelnica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1265.Sl – </w:t>
      </w:r>
      <w:r>
        <w:t>sztuczne lodowisko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1265.Uj – ujeżdżalnia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1265.In – inny budynek kultury fizycznej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1271.Bg – budynek składowy w gospodarstwie rolnym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1271.Bp – budynek inwentarski w gospodarstwie rolnym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1271.St – budynek stadniny koni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1271.Sz – szklarnia lub cieplarnia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1271</w:t>
      </w:r>
      <w:r>
        <w:t>.In – inny budynek w gospodarstwie rolnym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1272.Bc – budynek cmentarny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1272.Ck – cerkiew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1272.Dp – dom pogrzebowy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1272.Dz – dzwonnica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1272.Kp – kaplica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1272.Ks – kościół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1272.Kr – krematorium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1272.Mc – meczet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1272.Sn – synagoga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1272.Ir</w:t>
      </w:r>
      <w:bookmarkStart w:id="0" w:name="_GoBack"/>
      <w:bookmarkEnd w:id="0"/>
      <w:r>
        <w:t xml:space="preserve"> – inny budynek kultu </w:t>
      </w:r>
      <w:r>
        <w:t>religijnego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1273.Zb – zabytek bez funkcji użytkowej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1274.As – areszt śledczy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1274.Bc – bacówka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1274.Sc -schronisko dla nieletnich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1274.Sg – stacja gazowa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jc w:val="center"/>
      </w:pPr>
      <w:r>
        <w:t>-6-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1274.Sp – stacja pomp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1274.St – stacja transformatorowa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1274.Tp – toaleta publiczna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1274.Zk – </w:t>
      </w:r>
      <w:r>
        <w:t>niemieszkalne zabudowania koszarowe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1274.Zp – zakład karny lub poprawczy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1274.In – budynek nie określony innym atrybutem FSB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*6</w:t>
      </w:r>
      <w:r>
        <w:t xml:space="preserve">. </w:t>
      </w:r>
      <w:r>
        <w:t xml:space="preserve">Wartość budynku - </w:t>
      </w:r>
      <w:r>
        <w:rPr>
          <w:b/>
          <w:bCs/>
        </w:rPr>
        <w:t>WRT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Liczba dodatnia oznaczająca wartość budynku w PLN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                 </w:t>
      </w:r>
      <w:r>
        <w:rPr>
          <w:b/>
          <w:bCs/>
        </w:rPr>
        <w:t>*7</w:t>
      </w:r>
      <w:r>
        <w:t xml:space="preserve">. </w:t>
      </w:r>
      <w:r>
        <w:t xml:space="preserve">Data zakończenia budowy a w </w:t>
      </w:r>
      <w:r>
        <w:t>przypadku przebudowy, data tej przebudowy.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a)</w:t>
      </w:r>
      <w:r>
        <w:rPr>
          <w:b/>
          <w:bCs/>
        </w:rPr>
        <w:t xml:space="preserve"> RBB</w:t>
      </w:r>
      <w:r>
        <w:t xml:space="preserve"> – rok zakończenia budowy             liczba całkowita czterocyfrowa określająca rok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b) </w:t>
      </w:r>
      <w:r>
        <w:rPr>
          <w:b/>
          <w:bCs/>
        </w:rPr>
        <w:t>RPB</w:t>
      </w:r>
      <w:r>
        <w:t xml:space="preserve"> – rok zakończenia przebudowy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c)</w:t>
      </w:r>
      <w:r>
        <w:rPr>
          <w:b/>
          <w:bCs/>
        </w:rPr>
        <w:t xml:space="preserve"> WBB</w:t>
      </w:r>
      <w:r>
        <w:t xml:space="preserve"> – wiek zakończenia budowy          liczba całkowita dwucyfrowa określająca wiek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d)</w:t>
      </w:r>
      <w:r>
        <w:rPr>
          <w:b/>
          <w:bCs/>
        </w:rPr>
        <w:t xml:space="preserve"> WPB</w:t>
      </w:r>
      <w:r>
        <w:t xml:space="preserve"> – wiek zakończenia przebudowy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(WBB i WPB wypełniamy jeżeli nie jest znany rok).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*8</w:t>
      </w:r>
      <w:r>
        <w:t xml:space="preserve">. </w:t>
      </w:r>
      <w:r>
        <w:t>Stopień pewności ustalenia dat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a</w:t>
      </w:r>
      <w:r>
        <w:rPr>
          <w:b/>
          <w:bCs/>
        </w:rPr>
        <w:t>) PZB</w:t>
      </w:r>
      <w:r>
        <w:t xml:space="preserve"> – zakończenia budowy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b)</w:t>
      </w:r>
      <w:r>
        <w:rPr>
          <w:b/>
          <w:bCs/>
        </w:rPr>
        <w:t xml:space="preserve"> PZR</w:t>
      </w:r>
      <w:r>
        <w:t xml:space="preserve"> – zakończenia przebudowy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1 – data wynikająca z dokumentu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 xml:space="preserve">2 – data wynikająca ze źródeł </w:t>
      </w:r>
      <w:r>
        <w:t>niepotwierdzonych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 xml:space="preserve">3 – data szacowana 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*9</w:t>
      </w:r>
      <w:r>
        <w:t xml:space="preserve">. </w:t>
      </w:r>
      <w:r>
        <w:t xml:space="preserve">Informacja o materiale z którego są zbudowane zewnętrzne ściany budynku – </w:t>
      </w:r>
      <w:r>
        <w:rPr>
          <w:b/>
          <w:bCs/>
        </w:rPr>
        <w:t>SCN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ab/>
      </w:r>
      <w:r>
        <w:t>1</w:t>
      </w:r>
      <w:r>
        <w:rPr>
          <w:b/>
          <w:bCs/>
        </w:rPr>
        <w:t xml:space="preserve"> – </w:t>
      </w:r>
      <w:r>
        <w:t>mur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2 – drewno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 xml:space="preserve">3 – inny        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 xml:space="preserve">                 *10 </w:t>
      </w:r>
      <w:r>
        <w:rPr>
          <w:b/>
          <w:bCs/>
        </w:rPr>
        <w:t xml:space="preserve">DOB </w:t>
      </w:r>
      <w:r>
        <w:t xml:space="preserve"> możliwe dodatkowe informacje budynku dotyczą przeznaczenia budynku, a</w:t>
      </w:r>
      <w:r>
        <w:t>trybutu SCN gdy ma wartość 3, kondygnacji np. poddasze użytkowe, ogólnych danych technicznych.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*11</w:t>
      </w:r>
      <w:r>
        <w:t xml:space="preserve">. </w:t>
      </w:r>
      <w:r>
        <w:t xml:space="preserve">Informacja o zakresie przebudowy budynku – </w:t>
      </w:r>
      <w:r>
        <w:rPr>
          <w:b/>
          <w:bCs/>
        </w:rPr>
        <w:t>ZPB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1 – przebudowa w ramach dotychczasowej kubatury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2 – nadbudowa bez zmiany powierzchni zabudowy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3 – częścio</w:t>
      </w:r>
      <w:r>
        <w:t xml:space="preserve">wa rozbiórka bez </w:t>
      </w:r>
      <w:proofErr w:type="spellStart"/>
      <w:r>
        <w:t>miany</w:t>
      </w:r>
      <w:proofErr w:type="spellEnd"/>
      <w:r>
        <w:t xml:space="preserve"> powierzchni zabudowy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4 – nadbudowa ze zmianą powierzchni zabudowy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5 – częściowa rozbiórka ze zmianą powierzchni zabudowy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6 – inny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*12</w:t>
      </w:r>
      <w:r>
        <w:t xml:space="preserve">. </w:t>
      </w:r>
      <w:r>
        <w:t>Liczba kondygnacji nadziemnych i podziemnych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a)</w:t>
      </w:r>
      <w:r>
        <w:rPr>
          <w:b/>
          <w:bCs/>
        </w:rPr>
        <w:t xml:space="preserve"> LKN</w:t>
      </w:r>
      <w:r>
        <w:t xml:space="preserve"> – liczba kondygnacji nadziemnych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 xml:space="preserve">0 – </w:t>
      </w:r>
      <w:r>
        <w:t>jeżeli nie ma kondygnacji nadziemnych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1 – n – liczba całkowita jeżeli budynek posiada kondygnacje nadziemne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b)</w:t>
      </w:r>
      <w:r>
        <w:rPr>
          <w:b/>
          <w:bCs/>
        </w:rPr>
        <w:t xml:space="preserve"> LKP</w:t>
      </w:r>
      <w:r>
        <w:t xml:space="preserve"> – liczba kondygnacji podziemnych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0 – jeżeli nie posiada kondygnacji podziemnej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-1 do -n - liczba całkowita ujemna jeżeli posiada kondygnac</w:t>
      </w:r>
      <w:r>
        <w:t>je podziemne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4913C6">
      <w:pPr>
        <w:tabs>
          <w:tab w:val="left" w:pos="400"/>
          <w:tab w:val="left" w:pos="4814"/>
          <w:tab w:val="center" w:pos="7857"/>
        </w:tabs>
        <w:jc w:val="center"/>
        <w:rPr>
          <w:b/>
          <w:bCs/>
        </w:rPr>
      </w:pPr>
    </w:p>
    <w:p w:rsidR="004913C6" w:rsidRDefault="006E41C8">
      <w:pPr>
        <w:tabs>
          <w:tab w:val="left" w:pos="400"/>
          <w:tab w:val="left" w:pos="4814"/>
          <w:tab w:val="center" w:pos="7857"/>
        </w:tabs>
        <w:jc w:val="center"/>
        <w:rPr>
          <w:b/>
          <w:bCs/>
        </w:rPr>
      </w:pPr>
      <w:r>
        <w:rPr>
          <w:b/>
          <w:bCs/>
        </w:rPr>
        <w:lastRenderedPageBreak/>
        <w:t>-7-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rPr>
          <w:b/>
          <w:bCs/>
        </w:rPr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*13</w:t>
      </w:r>
      <w:r>
        <w:t xml:space="preserve">. </w:t>
      </w:r>
      <w:r>
        <w:t xml:space="preserve">Pole powierzchni zabudowy budynku – </w:t>
      </w:r>
      <w:r>
        <w:rPr>
          <w:b/>
          <w:bCs/>
        </w:rPr>
        <w:t xml:space="preserve">PEZ 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Pole powierzchni figury geometrycznej określonej przez kontur budynku wyrażone w m</w:t>
      </w:r>
      <w:r>
        <w:t>² z precyzją zapisu do 1 m².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rPr>
          <w:b/>
          <w:bCs/>
        </w:rPr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*14</w:t>
      </w:r>
      <w:r>
        <w:t xml:space="preserve">. </w:t>
      </w:r>
      <w:r>
        <w:t>Pole powierzchni użytkowej budynku ustalone nam podstawie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a)</w:t>
      </w:r>
      <w:r>
        <w:rPr>
          <w:b/>
          <w:bCs/>
        </w:rPr>
        <w:t xml:space="preserve"> PEB</w:t>
      </w:r>
      <w:r>
        <w:t xml:space="preserve"> – obmiarów – ustalone jako łączne pole powierzchni użytkowej wszystkich lokali w budynku  wyrażone w m</w:t>
      </w:r>
      <w:r>
        <w:t>²</w:t>
      </w:r>
      <w:r>
        <w:t xml:space="preserve">  z precyzją zapisu do 0,01 m</w:t>
      </w:r>
      <w:r>
        <w:t>².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             Wymagany na wniosek podmiotów ewidencyjnych.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b)</w:t>
      </w:r>
      <w:r>
        <w:rPr>
          <w:b/>
          <w:bCs/>
        </w:rPr>
        <w:t xml:space="preserve"> PEBP</w:t>
      </w:r>
      <w:r>
        <w:t xml:space="preserve"> – projektu budowlanego – ustalone jako łączne pole pow</w:t>
      </w:r>
      <w:r>
        <w:t>ierzchni użytkowej wszystkich lokali w budynku wyrażone w m</w:t>
      </w:r>
      <w:r>
        <w:t>²</w:t>
      </w:r>
      <w:r>
        <w:t xml:space="preserve">  z precyzją zapisu do 0,01 m</w:t>
      </w:r>
      <w:r>
        <w:t>² na podstawie informacji z projektu budowlanego.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              Wymagany jeżeli nie znamy PEB oraz istnieje projekt budowlany.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jc w:val="center"/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 </w:t>
      </w:r>
      <w:r>
        <w:tab/>
        <w:t>Przez powierzchnię użytkową lokalu na</w:t>
      </w:r>
      <w:r>
        <w:t>leży rozumieć powierzchnię wszystkich pomieszczeń znajdujących się w lokalu, a w szczególności pokoi, kuchni, spiżarni, przedpokoi, alków, holi, korytarzy, łazienek oraz innych pomieszczeń służących mieszkalnym i gospodarczym potrzebom lokatora, bez względ</w:t>
      </w:r>
      <w:r>
        <w:t xml:space="preserve">u na ich przeznaczenie i sposób używania; za powierzchnię użytkową lokalu nie uważa się powierzchni balkonów, tarasów i </w:t>
      </w:r>
      <w:proofErr w:type="spellStart"/>
      <w:r>
        <w:t>loggi</w:t>
      </w:r>
      <w:proofErr w:type="spellEnd"/>
      <w:r>
        <w:t xml:space="preserve">, antresoli, szaf  i schowków w ścianach, pralni, suszarni, wózkowni, strychów, piwnic i komórek przeznaczonych  do przechowywania </w:t>
      </w:r>
      <w:r>
        <w:t>opału.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rPr>
          <w:b/>
          <w:bCs/>
        </w:rPr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 xml:space="preserve">*15. </w:t>
      </w:r>
      <w:r>
        <w:t xml:space="preserve">Informacja czy budynek został oddany do użytkowania w całości lub części – </w:t>
      </w:r>
      <w:r>
        <w:rPr>
          <w:b/>
          <w:bCs/>
        </w:rPr>
        <w:t>SUB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1 – budynek oddany do użytkowania w całości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2 -  budynek oddany do użytkowania w części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 xml:space="preserve">*16. </w:t>
      </w:r>
      <w:r>
        <w:t xml:space="preserve">Oznaczenie części budynku oddanej do użytkowania – </w:t>
      </w:r>
      <w:r>
        <w:rPr>
          <w:b/>
          <w:bCs/>
        </w:rPr>
        <w:t xml:space="preserve">CBU – (+) </w:t>
      </w:r>
      <w:r>
        <w:t>atrybut</w:t>
      </w:r>
      <w:r>
        <w:t xml:space="preserve"> wielowartościowy, tzn. taki który dla danego budynku może wystąpić wielokrotnie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oznaczenie części budynku oddanej do użytkowania (1/n, 2/n, ….., n-1/n, n/n)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 xml:space="preserve">*17. </w:t>
      </w:r>
      <w:r>
        <w:t>a)</w:t>
      </w:r>
      <w:r>
        <w:rPr>
          <w:b/>
          <w:bCs/>
        </w:rPr>
        <w:t xml:space="preserve"> </w:t>
      </w:r>
      <w:r>
        <w:t xml:space="preserve">Data oddania do użytkowania budynku – </w:t>
      </w:r>
      <w:r>
        <w:rPr>
          <w:b/>
          <w:bCs/>
        </w:rPr>
        <w:t>DOP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 xml:space="preserve">                    b) data do oddania części</w:t>
      </w:r>
      <w:r>
        <w:t xml:space="preserve"> budynku – </w:t>
      </w:r>
      <w:r>
        <w:rPr>
          <w:b/>
          <w:bCs/>
        </w:rPr>
        <w:t xml:space="preserve">DOC (+) </w:t>
      </w:r>
      <w:r>
        <w:t>atrybut wielowartościowy, tzn. taki który dla danego budynku może wystąpić wielokrotnie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 xml:space="preserve">format daty: </w:t>
      </w:r>
      <w:proofErr w:type="spellStart"/>
      <w:r>
        <w:t>rrrr</w:t>
      </w:r>
      <w:proofErr w:type="spellEnd"/>
      <w:r>
        <w:t>-mm  rok i miesiąc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 xml:space="preserve">*18. </w:t>
      </w:r>
      <w:r>
        <w:t>Liczba mieszkań w budynku mieszkalnym wg dokumentacji budowy.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LL1</w:t>
      </w:r>
      <w:r>
        <w:t xml:space="preserve"> – 1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LL2</w:t>
      </w:r>
      <w:r>
        <w:t xml:space="preserve">  - 2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LL3</w:t>
      </w:r>
      <w:r>
        <w:t xml:space="preserve"> – 3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 xml:space="preserve">LL4-  </w:t>
      </w:r>
      <w:r>
        <w:t>4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LL5</w:t>
      </w:r>
      <w:r>
        <w:t xml:space="preserve"> – 5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LL6</w:t>
      </w:r>
      <w:r>
        <w:t xml:space="preserve"> – 6 izbowych</w:t>
      </w:r>
      <w:r>
        <w:tab/>
        <w:t>określa liczba całkowita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LL7</w:t>
      </w:r>
      <w:r>
        <w:t xml:space="preserve"> – 7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LL8</w:t>
      </w:r>
      <w:r>
        <w:t xml:space="preserve"> – 8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 xml:space="preserve">LL9 </w:t>
      </w:r>
      <w:r>
        <w:t>– 9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LL10</w:t>
      </w:r>
      <w:r>
        <w:t xml:space="preserve"> – 10 izbowych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LLW</w:t>
      </w:r>
      <w:r>
        <w:t xml:space="preserve"> – więcej niż 10 izb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dotyczy tylko budynków oddanych do użytkowania po 1.01.2014 r.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jc w:val="center"/>
      </w:pPr>
      <w:r>
        <w:t>-8-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</w:t>
      </w:r>
      <w:r>
        <w:rPr>
          <w:b/>
          <w:bCs/>
        </w:rPr>
        <w:t xml:space="preserve">19. </w:t>
      </w:r>
      <w:r>
        <w:t xml:space="preserve">Łączna liczba izb w budynku mieszkalnym – </w:t>
      </w:r>
      <w:r>
        <w:rPr>
          <w:b/>
          <w:bCs/>
        </w:rPr>
        <w:t>LIR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dotyczy tylko budynków oddanych do użytkowania po 1.01.2014 r.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>Izba – pomieszczenie w lokalu mieszkalnym, oddzielnie od innych pomieszczeń stałymi ścianami sięgającymi od podłogi do sufitu, o powierzchni n</w:t>
      </w:r>
      <w:r>
        <w:t>ie mniejszej niż 4 m², z bezpośrednim oświetleniem dziennym w ścianie zewnętrznej budynku (oknem lub oszklonymi drzwiami; za izby uznaje się nie tylko pokoje, ale również kuchnie spełniające powyższe kryteria; za izby nie uznaje się – bez względu na wielko</w:t>
      </w:r>
      <w:r>
        <w:t xml:space="preserve">ść powierzchni i sposób oświetlenia – przedpokojów, holi, łazienek, ubikacji, spiżarni, werand, ganków oraz schowków. 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4913C6">
      <w:pPr>
        <w:tabs>
          <w:tab w:val="left" w:pos="400"/>
          <w:tab w:val="left" w:pos="4814"/>
          <w:tab w:val="center" w:pos="7857"/>
        </w:tabs>
        <w:jc w:val="center"/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 xml:space="preserve">*20. </w:t>
      </w:r>
      <w:r>
        <w:t>Data rozbiórki:</w:t>
      </w: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t xml:space="preserve">a) całego budynku – </w:t>
      </w:r>
      <w:r>
        <w:rPr>
          <w:b/>
          <w:bCs/>
        </w:rPr>
        <w:t>DRP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b) części budynku – </w:t>
      </w:r>
      <w:r>
        <w:rPr>
          <w:b/>
          <w:bCs/>
        </w:rPr>
        <w:t xml:space="preserve">DRC (+) </w:t>
      </w:r>
      <w:r>
        <w:t>atrybut wielowartościowy, tzn. taki który dla danego budynku m</w:t>
      </w:r>
      <w:r>
        <w:t>oże wystąpić wielokrotnie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 xml:space="preserve">format daty: </w:t>
      </w:r>
      <w:proofErr w:type="spellStart"/>
      <w:r>
        <w:t>rrrr</w:t>
      </w:r>
      <w:proofErr w:type="spellEnd"/>
      <w:r>
        <w:t>-mm  rok i miesiąc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>*21</w:t>
      </w:r>
      <w:r>
        <w:t xml:space="preserve">. Przyczyna rozbiórki budynku lub części – </w:t>
      </w:r>
      <w:r>
        <w:rPr>
          <w:b/>
          <w:bCs/>
        </w:rPr>
        <w:t>PRB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1 – zły stan techniczny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2 – kolizja z nową inwestycją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3 – inna przyczyna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jc w:val="center"/>
      </w:pPr>
    </w:p>
    <w:p w:rsidR="004913C6" w:rsidRDefault="004913C6">
      <w:pPr>
        <w:tabs>
          <w:tab w:val="left" w:pos="400"/>
          <w:tab w:val="left" w:pos="4814"/>
          <w:tab w:val="center" w:pos="7857"/>
        </w:tabs>
        <w:jc w:val="center"/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 xml:space="preserve">*22. </w:t>
      </w:r>
      <w:r>
        <w:t xml:space="preserve">Blok budynku – rodzaj bloku – </w:t>
      </w:r>
      <w:r>
        <w:rPr>
          <w:b/>
          <w:bCs/>
        </w:rPr>
        <w:t>RBL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 xml:space="preserve">1 – część budynku </w:t>
      </w:r>
      <w:r>
        <w:t>wyodrębniona ze względu na liczbę kondygnacji nadziemnych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2 - część budynku wyodrębniona ze względu na liczbę kondygnacji podziemnych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3 – łącznik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4 – nawis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5 – przejazd przez budynek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6- inny</w:t>
      </w: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tab/>
        <w:t xml:space="preserve">22a. Numer najniższej kondygnacji – </w:t>
      </w:r>
      <w:r>
        <w:rPr>
          <w:b/>
          <w:bCs/>
        </w:rPr>
        <w:t>NNKB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</w:r>
      <w:r>
        <w:t xml:space="preserve">dla kondygnacji nadziemnych liczba całkowita dodatnia od 1 (parter- pierwsza kondygnacja </w:t>
      </w:r>
      <w:r>
        <w:tab/>
        <w:t xml:space="preserve">nadziemna) do n, dla kondygnacji podziemnych liczba całkowita ujemna od -1 (pierwsza </w:t>
      </w:r>
      <w:r>
        <w:tab/>
        <w:t xml:space="preserve">kondygnacja podziemna) do -n </w:t>
      </w: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tab/>
        <w:t xml:space="preserve">22b. Numer najwyższej kondygnacji – </w:t>
      </w:r>
      <w:r>
        <w:rPr>
          <w:b/>
          <w:bCs/>
        </w:rPr>
        <w:t>NWKB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dla kon</w:t>
      </w:r>
      <w:r>
        <w:t xml:space="preserve">dygnacji nadziemnych liczba całkowita dodatnia od 1 (parter- pierwsza kondygnacja </w:t>
      </w:r>
      <w:r>
        <w:tab/>
        <w:t xml:space="preserve">nadziemna) do n, dla kondygnacji podziemnych liczba całkowita ujemna od -1 (pierwsza </w:t>
      </w:r>
      <w:r>
        <w:tab/>
        <w:t xml:space="preserve">kondygnacja podziemna) do -n 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>*23</w:t>
      </w:r>
      <w:r>
        <w:t xml:space="preserve">. Obiekt trwale związany z budynkiem – </w:t>
      </w:r>
      <w:r>
        <w:rPr>
          <w:b/>
          <w:bCs/>
        </w:rPr>
        <w:t xml:space="preserve">ROZB (+) </w:t>
      </w:r>
      <w:r>
        <w:t>atry</w:t>
      </w:r>
      <w:r>
        <w:t>but wielowartościowy, tzn. taki który dla danego budynku może wystąpić wielokrotnie.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1 – taras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2 – weranda, ganek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3 – wiatrołap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4 – schody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5 – podpora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6 – rampa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7 – wjazd do podziemia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8 – podjazd dla osób niepełnosprawnych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ab/>
        <w:t>9 – inny obiekt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rPr>
          <w:b/>
          <w:bCs/>
        </w:rPr>
      </w:pPr>
    </w:p>
    <w:p w:rsidR="004913C6" w:rsidRDefault="006E41C8">
      <w:pPr>
        <w:tabs>
          <w:tab w:val="left" w:pos="400"/>
          <w:tab w:val="left" w:pos="4814"/>
          <w:tab w:val="center" w:pos="7857"/>
        </w:tabs>
        <w:jc w:val="center"/>
        <w:rPr>
          <w:b/>
          <w:bCs/>
        </w:rPr>
      </w:pPr>
      <w:r>
        <w:rPr>
          <w:b/>
          <w:bCs/>
        </w:rPr>
        <w:t xml:space="preserve">  -9-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rPr>
          <w:b/>
          <w:bCs/>
        </w:rPr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 xml:space="preserve">*24. </w:t>
      </w:r>
      <w:r>
        <w:t xml:space="preserve">Numer rejestru zabytków - </w:t>
      </w:r>
      <w:r>
        <w:rPr>
          <w:b/>
          <w:bCs/>
        </w:rPr>
        <w:t>RZN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 xml:space="preserve">*25. </w:t>
      </w:r>
      <w:r>
        <w:t xml:space="preserve">Liczba ujawnionych lokali samodzielnych – występuje po ujawnieniu lokali – </w:t>
      </w:r>
      <w:r>
        <w:rPr>
          <w:b/>
          <w:bCs/>
        </w:rPr>
        <w:t>LSN</w:t>
      </w:r>
    </w:p>
    <w:p w:rsidR="004913C6" w:rsidRDefault="004913C6">
      <w:pPr>
        <w:tabs>
          <w:tab w:val="left" w:pos="400"/>
          <w:tab w:val="left" w:pos="4814"/>
          <w:tab w:val="center" w:pos="7857"/>
        </w:tabs>
        <w:rPr>
          <w:b/>
          <w:bCs/>
        </w:rPr>
      </w:pP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rPr>
          <w:b/>
          <w:bCs/>
        </w:rPr>
        <w:t xml:space="preserve">*25. </w:t>
      </w:r>
      <w:r>
        <w:t xml:space="preserve">Łączna powierzchnia użytkowa lokali stanowiących odrębne nieruchomości – </w:t>
      </w:r>
      <w:r>
        <w:rPr>
          <w:b/>
          <w:bCs/>
        </w:rPr>
        <w:t>PUW</w:t>
      </w:r>
      <w:r>
        <w:t xml:space="preserve"> wyrażone w m²</w:t>
      </w:r>
      <w:r>
        <w:t xml:space="preserve">  z precyzją zapisu do 0,01 m</w:t>
      </w:r>
      <w:r>
        <w:t>², występuj</w:t>
      </w:r>
      <w:r>
        <w:t>e po ujawnieniu lokali.</w:t>
      </w:r>
    </w:p>
    <w:p w:rsidR="004913C6" w:rsidRDefault="004913C6">
      <w:pPr>
        <w:tabs>
          <w:tab w:val="left" w:pos="400"/>
          <w:tab w:val="left" w:pos="4814"/>
          <w:tab w:val="center" w:pos="7857"/>
        </w:tabs>
      </w:pPr>
    </w:p>
    <w:p w:rsidR="004913C6" w:rsidRDefault="006E41C8">
      <w:pPr>
        <w:tabs>
          <w:tab w:val="left" w:pos="400"/>
          <w:tab w:val="left" w:pos="4814"/>
          <w:tab w:val="center" w:pos="7857"/>
        </w:tabs>
        <w:rPr>
          <w:b/>
          <w:bCs/>
        </w:rPr>
      </w:pPr>
      <w:r>
        <w:rPr>
          <w:b/>
          <w:bCs/>
        </w:rPr>
        <w:t xml:space="preserve">*26. </w:t>
      </w:r>
      <w:r>
        <w:t xml:space="preserve">Łączna powierzchnia użytkowa lokali niewyodrębnionych – </w:t>
      </w:r>
      <w:r>
        <w:rPr>
          <w:b/>
          <w:bCs/>
        </w:rPr>
        <w:t>PPB</w:t>
      </w:r>
    </w:p>
    <w:p w:rsidR="004913C6" w:rsidRDefault="006E41C8">
      <w:pPr>
        <w:tabs>
          <w:tab w:val="left" w:pos="400"/>
          <w:tab w:val="left" w:pos="4814"/>
          <w:tab w:val="center" w:pos="7857"/>
        </w:tabs>
      </w:pPr>
      <w:r>
        <w:t xml:space="preserve"> wyrażone w m²</w:t>
      </w:r>
      <w:r>
        <w:t xml:space="preserve">  z precyzją zapisu do 0,01 m</w:t>
      </w:r>
      <w:r>
        <w:t>².</w:t>
      </w:r>
    </w:p>
    <w:sectPr w:rsidR="004913C6">
      <w:pgSz w:w="11906" w:h="16838"/>
      <w:pgMar w:top="1134" w:right="1134" w:bottom="1134" w:left="1417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513"/>
    <w:multiLevelType w:val="multilevel"/>
    <w:tmpl w:val="77A6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20A51"/>
    <w:multiLevelType w:val="multilevel"/>
    <w:tmpl w:val="EB96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121E3"/>
    <w:multiLevelType w:val="multilevel"/>
    <w:tmpl w:val="5554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BD5275"/>
    <w:multiLevelType w:val="multilevel"/>
    <w:tmpl w:val="4388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4A71F7"/>
    <w:multiLevelType w:val="multilevel"/>
    <w:tmpl w:val="E84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ED4047"/>
    <w:multiLevelType w:val="multilevel"/>
    <w:tmpl w:val="378C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870931"/>
    <w:multiLevelType w:val="multilevel"/>
    <w:tmpl w:val="AC70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1C5D7E"/>
    <w:multiLevelType w:val="multilevel"/>
    <w:tmpl w:val="DA60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90618B"/>
    <w:multiLevelType w:val="multilevel"/>
    <w:tmpl w:val="AEC6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C833A0"/>
    <w:multiLevelType w:val="multilevel"/>
    <w:tmpl w:val="9C0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8CE1042"/>
    <w:multiLevelType w:val="multilevel"/>
    <w:tmpl w:val="F156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E4D7F40"/>
    <w:multiLevelType w:val="multilevel"/>
    <w:tmpl w:val="311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63B29E5"/>
    <w:multiLevelType w:val="multilevel"/>
    <w:tmpl w:val="D0D0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C415B70"/>
    <w:multiLevelType w:val="multilevel"/>
    <w:tmpl w:val="6058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5E50AB"/>
    <w:multiLevelType w:val="multilevel"/>
    <w:tmpl w:val="D9F6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20212C4"/>
    <w:multiLevelType w:val="multilevel"/>
    <w:tmpl w:val="509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5190AA7"/>
    <w:multiLevelType w:val="multilevel"/>
    <w:tmpl w:val="D10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5BA2708"/>
    <w:multiLevelType w:val="multilevel"/>
    <w:tmpl w:val="1428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AF979E9"/>
    <w:multiLevelType w:val="multilevel"/>
    <w:tmpl w:val="710C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B6A5345"/>
    <w:multiLevelType w:val="multilevel"/>
    <w:tmpl w:val="993E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6A1C1B"/>
    <w:multiLevelType w:val="multilevel"/>
    <w:tmpl w:val="FDE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06C5C20"/>
    <w:multiLevelType w:val="multilevel"/>
    <w:tmpl w:val="00AE4F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56A66CA"/>
    <w:multiLevelType w:val="multilevel"/>
    <w:tmpl w:val="2850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7F447C3"/>
    <w:multiLevelType w:val="multilevel"/>
    <w:tmpl w:val="AEEA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7850712"/>
    <w:multiLevelType w:val="multilevel"/>
    <w:tmpl w:val="D9A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5"/>
  </w:num>
  <w:num w:numId="6">
    <w:abstractNumId w:val="23"/>
  </w:num>
  <w:num w:numId="7">
    <w:abstractNumId w:val="20"/>
  </w:num>
  <w:num w:numId="8">
    <w:abstractNumId w:val="1"/>
  </w:num>
  <w:num w:numId="9">
    <w:abstractNumId w:val="22"/>
  </w:num>
  <w:num w:numId="10">
    <w:abstractNumId w:val="19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12"/>
  </w:num>
  <w:num w:numId="19">
    <w:abstractNumId w:val="4"/>
  </w:num>
  <w:num w:numId="20">
    <w:abstractNumId w:val="14"/>
  </w:num>
  <w:num w:numId="21">
    <w:abstractNumId w:val="17"/>
  </w:num>
  <w:num w:numId="22">
    <w:abstractNumId w:val="24"/>
  </w:num>
  <w:num w:numId="23">
    <w:abstractNumId w:val="6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913C6"/>
    <w:rsid w:val="004913C6"/>
    <w:rsid w:val="006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31975</TotalTime>
  <Pages>9</Pages>
  <Words>2123</Words>
  <Characters>12744</Characters>
  <Application>Microsoft Office Word</Application>
  <DocSecurity>0</DocSecurity>
  <Lines>106</Lines>
  <Paragraphs>29</Paragraphs>
  <ScaleCrop>false</ScaleCrop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mszymans</cp:lastModifiedBy>
  <cp:revision>19</cp:revision>
  <cp:lastPrinted>2014-12-17T10:39:00Z</cp:lastPrinted>
  <dcterms:created xsi:type="dcterms:W3CDTF">2014-03-05T07:20:00Z</dcterms:created>
  <dcterms:modified xsi:type="dcterms:W3CDTF">2015-08-19T12:47:00Z</dcterms:modified>
  <dc:language>pl-PL</dc:language>
</cp:coreProperties>
</file>